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2pOND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Study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August 201 t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Safety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Scoping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'SSW;"'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Dales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Mike </w:t>
      </w:r>
    </w:p>
    <w:p w:rsidR="001C6073" w:rsidRDefault="001C6073"/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Lower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Canoe Trail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Safety Scoping Study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Contents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Executive Summary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Introduction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3. Methodology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 Health and Safety Issues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42.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4.3.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44.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45.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4.6.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4.8 u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4.9.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4.10.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Health and safety legislation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User access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Commercial river traffic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Perth and Kinross Council Water Safety Policy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River levels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Mudflats and other hazards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Rescue facilities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Risk assessments for canoeing and kayaking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Poisonous plants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Resources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10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11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11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12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13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14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15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16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18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18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20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22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23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24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26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27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 Opportunities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5.2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5.3.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5.4.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5.5.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5.6,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What is a canoe trail?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Other trails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Current use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Potential use / markets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Commercial opportunities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Conservation designations and invasive non-native species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SSSI and </w:t>
      </w:r>
      <w:proofErr w:type="spellStart"/>
      <w:r>
        <w:rPr>
          <w:color w:val="000000"/>
          <w:lang w:val="en-US"/>
        </w:rPr>
        <w:t>Ramsar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5.62. Natura designations — SPA and SAC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5.6.3. Implications of the designations for the canoe trail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5.6.4.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Invasive non-native species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5.6.5.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Promotion of conservation messages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5.7,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5.8.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5.9.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5.10.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5.11.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5.12.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Access and egress points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Educational opportunities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Infrastructure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Promotional channels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Coordination with other bodies </w:t>
      </w:r>
      <w:r>
        <w:rPr>
          <w:color w:val="000000"/>
          <w:lang w:val="en-US"/>
        </w:rPr>
        <w:br/>
      </w:r>
    </w:p>
    <w:p w:rsidR="00973E0F" w:rsidRDefault="00973E0F" w:rsidP="00973E0F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Ongoing trail management </w:t>
      </w:r>
    </w:p>
    <w:p w:rsidR="00973E0F" w:rsidRDefault="00973E0F"/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6.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8.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Recommendations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Bibliography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Appendices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Risk assessment template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Useful Contacts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Canoe trail access and egress points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Map of </w:t>
      </w:r>
      <w:proofErr w:type="spellStart"/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>Tay</w:t>
      </w:r>
      <w:proofErr w:type="spellEnd"/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 Landscape Partnership area and Lower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proofErr w:type="spellStart"/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>Tay</w:t>
      </w:r>
      <w:proofErr w:type="spellEnd"/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 Canoe Trail landings and places of interest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28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31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32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33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36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37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51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8.1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8.2.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lastRenderedPageBreak/>
        <w:t xml:space="preserve">8.3.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84 a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Appendix A —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Appendix B —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Appendix C — </w:t>
      </w: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br/>
      </w:r>
    </w:p>
    <w:p w:rsidR="00973E0F" w:rsidRPr="00973E0F" w:rsidRDefault="00973E0F" w:rsidP="0097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00973E0F"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  <w:t xml:space="preserve">Appendix D — </w:t>
      </w:r>
    </w:p>
    <w:p w:rsidR="00973E0F" w:rsidRDefault="00973E0F"/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Executive Summary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The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Landscape Partnership is a four-year project celebrating the landscapes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of</w:t>
      </w:r>
      <w:proofErr w:type="gramEnd"/>
      <w:r>
        <w:rPr>
          <w:color w:val="000000"/>
          <w:lang w:val="en-US"/>
        </w:rPr>
        <w:t xml:space="preserve"> where the Rivers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and Earn meet. The E2.6-milIion-pound initiative is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principally</w:t>
      </w:r>
      <w:proofErr w:type="gramEnd"/>
      <w:r>
        <w:rPr>
          <w:color w:val="000000"/>
          <w:lang w:val="en-US"/>
        </w:rPr>
        <w:t xml:space="preserve"> funded by the Heritage Lottery Fund and will be accomplished through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29 individual projects. One of those 29 projects is the development of a Lower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Canoe Trail between Perth, Newburgh and Bridge of Earn.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This study has considered the potential for a Lower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Canoe Trail and the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report</w:t>
      </w:r>
      <w:proofErr w:type="gramEnd"/>
      <w:r>
        <w:rPr>
          <w:color w:val="000000"/>
          <w:lang w:val="en-US"/>
        </w:rPr>
        <w:t xml:space="preserve"> discusses aspects of its development, such as health and safety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implications</w:t>
      </w:r>
      <w:proofErr w:type="gramEnd"/>
      <w:r>
        <w:rPr>
          <w:color w:val="000000"/>
          <w:lang w:val="en-US"/>
        </w:rPr>
        <w:t xml:space="preserve">, environmental issues, marketing considerations, educational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opportunities</w:t>
      </w:r>
      <w:proofErr w:type="gramEnd"/>
      <w:r>
        <w:rPr>
          <w:color w:val="000000"/>
          <w:lang w:val="en-US"/>
        </w:rPr>
        <w:t xml:space="preserve"> and infrastructure requirements.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The research phase of this study comprised a series of stakeholder consultation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meetings</w:t>
      </w:r>
      <w:proofErr w:type="gramEnd"/>
      <w:r>
        <w:rPr>
          <w:color w:val="000000"/>
          <w:lang w:val="en-US"/>
        </w:rPr>
        <w:t xml:space="preserve">, site visits and a paddle trip on the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and Earn, plus a desk study to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look</w:t>
      </w:r>
      <w:proofErr w:type="gramEnd"/>
      <w:r>
        <w:rPr>
          <w:color w:val="000000"/>
          <w:lang w:val="en-US"/>
        </w:rPr>
        <w:t xml:space="preserve"> into safety issues, market considerations and other canoe trails.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Health and safety will be a vital area of consideration in the development of a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canoe</w:t>
      </w:r>
      <w:proofErr w:type="gramEnd"/>
      <w:r>
        <w:rPr>
          <w:color w:val="000000"/>
          <w:lang w:val="en-US"/>
        </w:rPr>
        <w:t xml:space="preserve"> trail on the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and Earn, and the report discusses a series of issues that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need</w:t>
      </w:r>
      <w:proofErr w:type="gramEnd"/>
      <w:r>
        <w:rPr>
          <w:color w:val="000000"/>
          <w:lang w:val="en-US"/>
        </w:rPr>
        <w:t xml:space="preserve"> to be addressed, such as legislation, commercial river traffic, river levels,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rescue</w:t>
      </w:r>
      <w:proofErr w:type="gramEnd"/>
      <w:r>
        <w:rPr>
          <w:color w:val="000000"/>
          <w:lang w:val="en-US"/>
        </w:rPr>
        <w:t xml:space="preserve"> facilities, risk assessments and information and resources for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communicating</w:t>
      </w:r>
      <w:proofErr w:type="gramEnd"/>
      <w:r>
        <w:rPr>
          <w:color w:val="000000"/>
          <w:lang w:val="en-US"/>
        </w:rPr>
        <w:t xml:space="preserve"> to users of the trail.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The report highlights the work that has already been carried out in setting up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canoe</w:t>
      </w:r>
      <w:proofErr w:type="gramEnd"/>
      <w:r>
        <w:rPr>
          <w:color w:val="000000"/>
          <w:lang w:val="en-US"/>
        </w:rPr>
        <w:t xml:space="preserve"> trails in Northern Ireland and suggests learning from the way in which their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nine</w:t>
      </w:r>
      <w:proofErr w:type="gramEnd"/>
      <w:r>
        <w:rPr>
          <w:color w:val="000000"/>
          <w:lang w:val="en-US"/>
        </w:rPr>
        <w:t xml:space="preserve"> trails have been developed and promoted.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The current use of the rivers by canoeists is assessed and the potential for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increase</w:t>
      </w:r>
      <w:proofErr w:type="gramEnd"/>
      <w:r>
        <w:rPr>
          <w:color w:val="000000"/>
          <w:lang w:val="en-US"/>
        </w:rPr>
        <w:t xml:space="preserve"> in use discussed. A marketing approach has been adopted to segment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the</w:t>
      </w:r>
      <w:proofErr w:type="gramEnd"/>
      <w:r>
        <w:rPr>
          <w:color w:val="000000"/>
          <w:lang w:val="en-US"/>
        </w:rPr>
        <w:t xml:space="preserve"> market into various types of use by paddlers and non-paddlers, as well as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looking</w:t>
      </w:r>
      <w:proofErr w:type="gramEnd"/>
      <w:r>
        <w:rPr>
          <w:color w:val="000000"/>
          <w:lang w:val="en-US"/>
        </w:rPr>
        <w:t xml:space="preserve"> at the potential for commercial opportunities for guiding companies and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providers</w:t>
      </w:r>
      <w:proofErr w:type="gramEnd"/>
      <w:r>
        <w:rPr>
          <w:color w:val="000000"/>
          <w:lang w:val="en-US"/>
        </w:rPr>
        <w:t xml:space="preserve"> of other local tourism services such as accommodation, transport and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food</w:t>
      </w:r>
      <w:proofErr w:type="gramEnd"/>
      <w:r>
        <w:rPr>
          <w:color w:val="000000"/>
          <w:lang w:val="en-US"/>
        </w:rPr>
        <w:t xml:space="preserve"> and drink.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The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estuary is an area of high conservation importance and has five nature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conservation</w:t>
      </w:r>
      <w:proofErr w:type="gramEnd"/>
      <w:r>
        <w:rPr>
          <w:color w:val="000000"/>
          <w:lang w:val="en-US"/>
        </w:rPr>
        <w:t xml:space="preserve"> designations. The impact of the trail on these designated sites will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be</w:t>
      </w:r>
      <w:proofErr w:type="gramEnd"/>
      <w:r>
        <w:rPr>
          <w:color w:val="000000"/>
          <w:lang w:val="en-US"/>
        </w:rPr>
        <w:t xml:space="preserve"> a major consideration in the development of the trail, and liaison with Scottish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Natural Heritage will be a priority for the </w:t>
      </w:r>
      <w:proofErr w:type="spellStart"/>
      <w:r>
        <w:rPr>
          <w:color w:val="000000"/>
          <w:lang w:val="en-US"/>
        </w:rPr>
        <w:t>Tay</w:t>
      </w:r>
      <w:proofErr w:type="spellEnd"/>
      <w:r>
        <w:rPr>
          <w:color w:val="000000"/>
          <w:lang w:val="en-US"/>
        </w:rPr>
        <w:t xml:space="preserve"> Landscape Partnership.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The canoe trail should become a hub for information about the trail, and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communication</w:t>
      </w:r>
      <w:proofErr w:type="gramEnd"/>
      <w:r>
        <w:rPr>
          <w:color w:val="000000"/>
          <w:lang w:val="en-US"/>
        </w:rPr>
        <w:t xml:space="preserve"> channels such as a website and leaflet should promote a range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of</w:t>
      </w:r>
      <w:proofErr w:type="gramEnd"/>
      <w:r>
        <w:rPr>
          <w:color w:val="000000"/>
          <w:lang w:val="en-US"/>
        </w:rPr>
        <w:t xml:space="preserve"> educational messages relating to health and safety, conservation and invasive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non-native</w:t>
      </w:r>
      <w:proofErr w:type="gramEnd"/>
      <w:r>
        <w:rPr>
          <w:color w:val="000000"/>
          <w:lang w:val="en-US"/>
        </w:rPr>
        <w:t xml:space="preserve"> species, as well as interpretation about history, geology, landscape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and</w:t>
      </w:r>
      <w:proofErr w:type="gramEnd"/>
      <w:r>
        <w:rPr>
          <w:color w:val="000000"/>
          <w:lang w:val="en-US"/>
        </w:rPr>
        <w:t xml:space="preserve"> wildlife, plus relevant information about tourism services.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r>
        <w:rPr>
          <w:color w:val="000000"/>
          <w:lang w:val="en-US"/>
        </w:rPr>
        <w:t xml:space="preserve">The report recommends the installation of a series of gauges to help paddlers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make</w:t>
      </w:r>
      <w:proofErr w:type="gramEnd"/>
      <w:r>
        <w:rPr>
          <w:color w:val="000000"/>
          <w:lang w:val="en-US"/>
        </w:rPr>
        <w:t xml:space="preserve"> assessments of water levels, as well as the provision of washing facilities </w:t>
      </w:r>
      <w:r>
        <w:rPr>
          <w:color w:val="000000"/>
          <w:lang w:val="en-US"/>
        </w:rPr>
        <w:br/>
      </w:r>
    </w:p>
    <w:p w:rsidR="00877E78" w:rsidRDefault="00877E78" w:rsidP="00877E78">
      <w:pPr>
        <w:pStyle w:val="HTMLPreformatted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at</w:t>
      </w:r>
      <w:proofErr w:type="gramEnd"/>
      <w:r>
        <w:rPr>
          <w:color w:val="000000"/>
          <w:lang w:val="en-US"/>
        </w:rPr>
        <w:t xml:space="preserve"> the </w:t>
      </w:r>
      <w:proofErr w:type="spellStart"/>
      <w:r>
        <w:rPr>
          <w:color w:val="000000"/>
          <w:lang w:val="en-US"/>
        </w:rPr>
        <w:t>Willowgate</w:t>
      </w:r>
      <w:proofErr w:type="spellEnd"/>
      <w:r>
        <w:rPr>
          <w:color w:val="000000"/>
          <w:lang w:val="en-US"/>
        </w:rPr>
        <w:t xml:space="preserve"> Activity Centre and Newburgh. Other infrastructure projects, </w:t>
      </w:r>
    </w:p>
    <w:p w:rsidR="00973E0F" w:rsidRDefault="00973E0F">
      <w:bookmarkStart w:id="0" w:name="_GoBack"/>
      <w:bookmarkEnd w:id="0"/>
    </w:p>
    <w:sectPr w:rsidR="00973E0F" w:rsidSect="00973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1"/>
    <w:rsid w:val="001C6073"/>
    <w:rsid w:val="00877E78"/>
    <w:rsid w:val="00973E0F"/>
    <w:rsid w:val="009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2CA3-323F-4987-8F20-FB6618AF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3E0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Bakri</dc:creator>
  <cp:keywords/>
  <dc:description/>
  <cp:lastModifiedBy>Hussein Bakri</cp:lastModifiedBy>
  <cp:revision>3</cp:revision>
  <dcterms:created xsi:type="dcterms:W3CDTF">2017-06-21T15:19:00Z</dcterms:created>
  <dcterms:modified xsi:type="dcterms:W3CDTF">2017-06-21T15:22:00Z</dcterms:modified>
</cp:coreProperties>
</file>